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6E" w:rsidRPr="002C6D33" w:rsidRDefault="00A87F50" w:rsidP="007F000A">
      <w:pPr>
        <w:rPr>
          <w:rFonts w:ascii="Arial Black" w:hAnsi="Arial Black"/>
          <w:b/>
          <w:color w:val="C00000"/>
          <w:sz w:val="40"/>
          <w:szCs w:val="40"/>
        </w:rPr>
      </w:pPr>
      <w:r w:rsidRPr="002C6D33">
        <w:rPr>
          <w:rFonts w:ascii="Arial Black" w:hAnsi="Arial Black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3038221</wp:posOffset>
            </wp:positionH>
            <wp:positionV relativeFrom="paragraph">
              <wp:posOffset>-516377</wp:posOffset>
            </wp:positionV>
            <wp:extent cx="2874264" cy="1761993"/>
            <wp:effectExtent l="0" t="0" r="2540" b="0"/>
            <wp:wrapNone/>
            <wp:docPr id="1" name="obrázek 1" descr="Vrťapka je moje srdcová záležit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ťapka je moje srdcová záležito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13412"/>
                    <a:stretch/>
                  </pic:blipFill>
                  <pic:spPr bwMode="auto">
                    <a:xfrm>
                      <a:off x="0" y="0"/>
                      <a:ext cx="2880068" cy="176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49" w:rsidRPr="002C6D33">
        <w:rPr>
          <w:rFonts w:ascii="Arial Black" w:hAnsi="Arial Black"/>
          <w:b/>
          <w:color w:val="C00000"/>
          <w:sz w:val="40"/>
          <w:szCs w:val="40"/>
        </w:rPr>
        <w:t>TÝDENNÍ PLÁN</w:t>
      </w:r>
    </w:p>
    <w:p w:rsidR="00FA5067" w:rsidRPr="002C6D33" w:rsidRDefault="007F000A" w:rsidP="007F000A">
      <w:pPr>
        <w:rPr>
          <w:rFonts w:ascii="Arial Black" w:hAnsi="Arial Black"/>
          <w:b/>
          <w:noProof/>
          <w:color w:val="C00000"/>
          <w:sz w:val="28"/>
          <w:szCs w:val="28"/>
          <w:lang w:eastAsia="cs-CZ"/>
        </w:rPr>
      </w:pPr>
      <w:r>
        <w:rPr>
          <w:rFonts w:ascii="Arial Black" w:hAnsi="Arial Black"/>
          <w:b/>
          <w:noProof/>
          <w:color w:val="C00000"/>
          <w:sz w:val="40"/>
          <w:szCs w:val="40"/>
          <w:lang w:eastAsia="cs-CZ"/>
        </w:rPr>
        <w:t>11. – 15</w:t>
      </w:r>
      <w:r w:rsidR="00A42226" w:rsidRPr="002C6D33">
        <w:rPr>
          <w:rFonts w:ascii="Arial Black" w:hAnsi="Arial Black"/>
          <w:b/>
          <w:noProof/>
          <w:color w:val="C00000"/>
          <w:sz w:val="40"/>
          <w:szCs w:val="40"/>
          <w:lang w:eastAsia="cs-CZ"/>
        </w:rPr>
        <w:t>. září 2023</w:t>
      </w:r>
    </w:p>
    <w:p w:rsidR="007F000A" w:rsidRDefault="007F000A" w:rsidP="00223C3A">
      <w:pPr>
        <w:tabs>
          <w:tab w:val="left" w:pos="6465"/>
        </w:tabs>
        <w:jc w:val="both"/>
        <w:rPr>
          <w:rFonts w:cstheme="minorHAnsi"/>
        </w:rPr>
      </w:pPr>
    </w:p>
    <w:tbl>
      <w:tblPr>
        <w:tblW w:w="9909" w:type="dxa"/>
        <w:tblInd w:w="-503" w:type="dxa"/>
        <w:tblBorders>
          <w:top w:val="thinThickMediumGap" w:sz="24" w:space="0" w:color="244061" w:themeColor="accent1" w:themeShade="80"/>
          <w:left w:val="thinThickMediumGap" w:sz="24" w:space="0" w:color="244061" w:themeColor="accent1" w:themeShade="80"/>
          <w:bottom w:val="thickThinMediumGap" w:sz="24" w:space="0" w:color="244061" w:themeColor="accent1" w:themeShade="80"/>
          <w:right w:val="thickThinMediumGap" w:sz="24" w:space="0" w:color="244061" w:themeColor="accent1" w:themeShade="80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32"/>
        <w:gridCol w:w="8977"/>
      </w:tblGrid>
      <w:tr w:rsidR="007F000A" w:rsidRPr="00D357F7" w:rsidTr="00276E41">
        <w:trPr>
          <w:trHeight w:val="476"/>
        </w:trPr>
        <w:tc>
          <w:tcPr>
            <w:tcW w:w="932" w:type="dxa"/>
            <w:shd w:val="clear" w:color="auto" w:fill="F2F2F2" w:themeFill="background1" w:themeFillShade="F2"/>
            <w:vAlign w:val="center"/>
          </w:tcPr>
          <w:p w:rsidR="007F000A" w:rsidRPr="00AD53FE" w:rsidRDefault="007F000A" w:rsidP="00B83BB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D53FE">
              <w:rPr>
                <w:rFonts w:ascii="Comic Sans MS" w:hAnsi="Comic Sans MS"/>
                <w:b/>
                <w:sz w:val="28"/>
                <w:szCs w:val="28"/>
              </w:rPr>
              <w:t>ČJ</w:t>
            </w:r>
          </w:p>
        </w:tc>
        <w:tc>
          <w:tcPr>
            <w:tcW w:w="8977" w:type="dxa"/>
            <w:shd w:val="clear" w:color="auto" w:fill="F2F2F2" w:themeFill="background1" w:themeFillShade="F2"/>
            <w:vAlign w:val="center"/>
          </w:tcPr>
          <w:p w:rsidR="007F000A" w:rsidRPr="00097DED" w:rsidRDefault="00701DAD" w:rsidP="00B83BBB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Vyjmenovaná slova a párové hlásky (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truB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Pka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>), čtení a psaní</w:t>
            </w:r>
          </w:p>
        </w:tc>
      </w:tr>
      <w:tr w:rsidR="007F000A" w:rsidRPr="00D357F7" w:rsidTr="00276E41">
        <w:trPr>
          <w:trHeight w:val="485"/>
        </w:trPr>
        <w:tc>
          <w:tcPr>
            <w:tcW w:w="932" w:type="dxa"/>
            <w:shd w:val="clear" w:color="auto" w:fill="F2F2F2" w:themeFill="background1" w:themeFillShade="F2"/>
            <w:vAlign w:val="center"/>
          </w:tcPr>
          <w:p w:rsidR="007F000A" w:rsidRPr="00AD53FE" w:rsidRDefault="007F000A" w:rsidP="00B83BB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D53FE">
              <w:rPr>
                <w:rFonts w:ascii="Comic Sans MS" w:hAnsi="Comic Sans MS"/>
                <w:b/>
                <w:sz w:val="28"/>
                <w:szCs w:val="28"/>
              </w:rPr>
              <w:t>MAT</w:t>
            </w:r>
          </w:p>
        </w:tc>
        <w:tc>
          <w:tcPr>
            <w:tcW w:w="8977" w:type="dxa"/>
            <w:shd w:val="clear" w:color="auto" w:fill="F2F2F2" w:themeFill="background1" w:themeFillShade="F2"/>
            <w:vAlign w:val="center"/>
          </w:tcPr>
          <w:p w:rsidR="007F000A" w:rsidRPr="005E6C9E" w:rsidRDefault="007F000A" w:rsidP="00B83BBB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Krychlové stavby, mince,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geobo</w:t>
            </w:r>
            <w:r w:rsidR="00701DAD">
              <w:rPr>
                <w:rFonts w:ascii="Comic Sans MS" w:hAnsi="Comic Sans MS"/>
                <w:i/>
                <w:sz w:val="20"/>
                <w:szCs w:val="20"/>
              </w:rPr>
              <w:t>a</w:t>
            </w:r>
            <w:r>
              <w:rPr>
                <w:rFonts w:ascii="Comic Sans MS" w:hAnsi="Comic Sans MS"/>
                <w:i/>
                <w:sz w:val="20"/>
                <w:szCs w:val="20"/>
              </w:rPr>
              <w:t>rd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>, slovní úlohy - NÁSOBILKA</w:t>
            </w:r>
          </w:p>
        </w:tc>
      </w:tr>
      <w:tr w:rsidR="007F000A" w:rsidRPr="00D357F7" w:rsidTr="00276E41">
        <w:trPr>
          <w:trHeight w:val="217"/>
        </w:trPr>
        <w:tc>
          <w:tcPr>
            <w:tcW w:w="932" w:type="dxa"/>
            <w:shd w:val="clear" w:color="auto" w:fill="F2F2F2" w:themeFill="background1" w:themeFillShade="F2"/>
            <w:vAlign w:val="center"/>
          </w:tcPr>
          <w:p w:rsidR="007F000A" w:rsidRPr="00AD53FE" w:rsidRDefault="007F000A" w:rsidP="00B83BB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D53FE">
              <w:rPr>
                <w:rFonts w:ascii="Comic Sans MS" w:hAnsi="Comic Sans MS"/>
                <w:b/>
                <w:sz w:val="28"/>
                <w:szCs w:val="28"/>
              </w:rPr>
              <w:t>VL</w:t>
            </w:r>
          </w:p>
        </w:tc>
        <w:tc>
          <w:tcPr>
            <w:tcW w:w="8977" w:type="dxa"/>
            <w:shd w:val="clear" w:color="auto" w:fill="F2F2F2" w:themeFill="background1" w:themeFillShade="F2"/>
            <w:vAlign w:val="center"/>
          </w:tcPr>
          <w:p w:rsidR="007F000A" w:rsidRPr="004324E3" w:rsidRDefault="007F000A" w:rsidP="00B83BBB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BEZPEČNOST V DOPRAVNÍM PROVOZU – značky, přechod pro chodce, v autě</w:t>
            </w:r>
          </w:p>
        </w:tc>
      </w:tr>
      <w:tr w:rsidR="007F000A" w:rsidRPr="00D357F7" w:rsidTr="00276E41">
        <w:trPr>
          <w:trHeight w:val="217"/>
        </w:trPr>
        <w:tc>
          <w:tcPr>
            <w:tcW w:w="932" w:type="dxa"/>
            <w:shd w:val="clear" w:color="auto" w:fill="F2F2F2" w:themeFill="background1" w:themeFillShade="F2"/>
            <w:vAlign w:val="center"/>
          </w:tcPr>
          <w:p w:rsidR="007F000A" w:rsidRPr="00AD53FE" w:rsidRDefault="007F000A" w:rsidP="00B83BB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PŘV</w:t>
            </w:r>
          </w:p>
        </w:tc>
        <w:tc>
          <w:tcPr>
            <w:tcW w:w="8977" w:type="dxa"/>
            <w:shd w:val="clear" w:color="auto" w:fill="F2F2F2" w:themeFill="background1" w:themeFillShade="F2"/>
            <w:vAlign w:val="center"/>
          </w:tcPr>
          <w:p w:rsidR="007F000A" w:rsidRDefault="007F000A" w:rsidP="00B83BBB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ŽIVÁ A NEŽIVÁ PŘÍRODA -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alfabox</w:t>
            </w:r>
            <w:proofErr w:type="spellEnd"/>
          </w:p>
        </w:tc>
      </w:tr>
      <w:tr w:rsidR="00977093" w:rsidRPr="00D357F7" w:rsidTr="00977093">
        <w:trPr>
          <w:trHeight w:val="217"/>
        </w:trPr>
        <w:tc>
          <w:tcPr>
            <w:tcW w:w="932" w:type="dxa"/>
            <w:shd w:val="clear" w:color="auto" w:fill="F2F2F2" w:themeFill="background1" w:themeFillShade="F2"/>
            <w:vAlign w:val="center"/>
          </w:tcPr>
          <w:p w:rsidR="00977093" w:rsidRDefault="00977093" w:rsidP="009770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anj</w:t>
            </w:r>
            <w:proofErr w:type="spellEnd"/>
          </w:p>
        </w:tc>
        <w:tc>
          <w:tcPr>
            <w:tcW w:w="8977" w:type="dxa"/>
            <w:shd w:val="clear" w:color="auto" w:fill="F2F2F2" w:themeFill="background1" w:themeFillShade="F2"/>
            <w:vAlign w:val="center"/>
          </w:tcPr>
          <w:p w:rsidR="00977093" w:rsidRDefault="00977093" w:rsidP="00B83BBB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Seznámení s učebnicí. WHERE IS?, abeceda, hláskování. DÚ- list na slovní zásobu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Where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Flossy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>?</w:t>
            </w:r>
          </w:p>
        </w:tc>
      </w:tr>
    </w:tbl>
    <w:p w:rsidR="007F000A" w:rsidRDefault="007F000A" w:rsidP="00223C3A">
      <w:pPr>
        <w:tabs>
          <w:tab w:val="left" w:pos="6465"/>
        </w:tabs>
        <w:jc w:val="both"/>
        <w:rPr>
          <w:rFonts w:cstheme="minorHAnsi"/>
        </w:rPr>
      </w:pPr>
    </w:p>
    <w:p w:rsidR="006F2058" w:rsidRDefault="007F000A" w:rsidP="00223C3A">
      <w:pPr>
        <w:tabs>
          <w:tab w:val="left" w:pos="6465"/>
        </w:tabs>
        <w:jc w:val="both"/>
        <w:rPr>
          <w:rFonts w:cstheme="minorHAnsi"/>
        </w:rPr>
      </w:pPr>
      <w:r>
        <w:rPr>
          <w:rFonts w:cstheme="minorHAnsi"/>
        </w:rPr>
        <w:t>Milí čtvrťáci,</w:t>
      </w:r>
    </w:p>
    <w:p w:rsidR="007F000A" w:rsidRDefault="00701DAD" w:rsidP="00223C3A">
      <w:pPr>
        <w:tabs>
          <w:tab w:val="left" w:pos="6465"/>
        </w:tabs>
        <w:jc w:val="both"/>
        <w:rPr>
          <w:rFonts w:cstheme="minorHAnsi"/>
        </w:rPr>
      </w:pPr>
      <w:r>
        <w:rPr>
          <w:rFonts w:cstheme="minorHAnsi"/>
        </w:rPr>
        <w:t>š</w:t>
      </w:r>
      <w:r w:rsidR="007F000A">
        <w:rPr>
          <w:rFonts w:cstheme="minorHAnsi"/>
        </w:rPr>
        <w:t xml:space="preserve">kola se nám pomalu rozjíždí. Zvykáme si na rozvrh, odchody do družiny, na společnou práci. </w:t>
      </w:r>
      <w:r>
        <w:rPr>
          <w:rFonts w:cstheme="minorHAnsi"/>
        </w:rPr>
        <w:t xml:space="preserve"> Pilně pracujete, to se mi líbí.  Jen tak dál. Rozdali jsme si zatím pouze dvě učebnice, které máte půjčené. Ještě dostanete anglický jazyk. Pracovní sešity a školní sešity máme objednané.  Domácí úkoly budete dostávat vždy jeden LIST V PONDĚLÍ. </w:t>
      </w:r>
      <w:r w:rsidR="00C11B49">
        <w:rPr>
          <w:rFonts w:cstheme="minorHAnsi"/>
        </w:rPr>
        <w:t xml:space="preserve">Kontrolovat ho budu v pátek. </w:t>
      </w:r>
      <w:r w:rsidR="00977093">
        <w:rPr>
          <w:rFonts w:cstheme="minorHAnsi"/>
        </w:rPr>
        <w:t>Ob</w:t>
      </w:r>
      <w:bookmarkStart w:id="0" w:name="_GoBack"/>
      <w:bookmarkEnd w:id="0"/>
      <w:r w:rsidR="00977093">
        <w:rPr>
          <w:rFonts w:cstheme="minorHAnsi"/>
        </w:rPr>
        <w:t>alte si prosím učebnici i PS na angličtinu.</w:t>
      </w:r>
    </w:p>
    <w:p w:rsidR="00A42226" w:rsidRPr="003D6CFA" w:rsidRDefault="00374AEE" w:rsidP="00223C3A">
      <w:pPr>
        <w:tabs>
          <w:tab w:val="left" w:pos="6465"/>
        </w:tabs>
        <w:jc w:val="both"/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4931231</wp:posOffset>
            </wp:positionH>
            <wp:positionV relativeFrom="paragraph">
              <wp:posOffset>2634672</wp:posOffset>
            </wp:positionV>
            <wp:extent cx="952721" cy="1829603"/>
            <wp:effectExtent l="514350" t="76200" r="495300" b="75565"/>
            <wp:wrapNone/>
            <wp:docPr id="2" name="Obrázek 2" descr="Footprints Stock Illustration - Download Image Now - Footprint, Barefoot,  Peopl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prints Stock Illustration - Download Image Now - Footprint, Barefoot,  People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1"/>
                    <a:stretch/>
                  </pic:blipFill>
                  <pic:spPr bwMode="auto">
                    <a:xfrm rot="2697579">
                      <a:off x="0" y="0"/>
                      <a:ext cx="952721" cy="182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DAD">
        <w:rPr>
          <w:rFonts w:cstheme="minorHAnsi"/>
        </w:rPr>
        <w:t xml:space="preserve">Milí rodiče, </w:t>
      </w:r>
      <w:r w:rsidR="00C11B49" w:rsidRPr="00325D94">
        <w:rPr>
          <w:rFonts w:cstheme="minorHAnsi"/>
          <w:b/>
        </w:rPr>
        <w:t>zvu vás na třídní schůzku tento čtvrtek od 15:30.</w:t>
      </w:r>
      <w:r w:rsidR="00C11B49">
        <w:rPr>
          <w:rFonts w:cstheme="minorHAnsi"/>
        </w:rPr>
        <w:t xml:space="preserve"> Nejprve k vám v jídelně pohovoří pan ředitel a poté se přesuneme do třídy. Zeptám se, jak vám fungují bakaláři (v pond</w:t>
      </w:r>
      <w:r w:rsidR="00325D94">
        <w:rPr>
          <w:rFonts w:cstheme="minorHAnsi"/>
        </w:rPr>
        <w:t xml:space="preserve">ělí dostanou děti první známku z </w:t>
      </w:r>
      <w:r w:rsidR="00C11B49">
        <w:rPr>
          <w:rFonts w:cstheme="minorHAnsi"/>
        </w:rPr>
        <w:t xml:space="preserve">výtvarné výchovy. Zkuste, jak se vám zobrazí.) </w:t>
      </w:r>
      <w:r w:rsidR="00C11B49">
        <w:rPr>
          <w:rFonts w:cstheme="minorHAnsi"/>
        </w:rPr>
        <w:t xml:space="preserve">Zodpovím vám dotazy.  </w:t>
      </w:r>
      <w:r w:rsidR="00C11B49">
        <w:rPr>
          <w:rFonts w:cstheme="minorHAnsi"/>
        </w:rPr>
        <w:t>Obě 4.</w:t>
      </w:r>
      <w:r w:rsidR="00325D94">
        <w:rPr>
          <w:rFonts w:cstheme="minorHAnsi"/>
        </w:rPr>
        <w:t xml:space="preserve"> </w:t>
      </w:r>
      <w:r w:rsidR="00C11B49">
        <w:rPr>
          <w:rFonts w:cstheme="minorHAnsi"/>
        </w:rPr>
        <w:t>třídy máme na plánu celodenní výlet do Prahy. V úterý 26.</w:t>
      </w:r>
      <w:r w:rsidR="00325D94">
        <w:rPr>
          <w:rFonts w:cstheme="minorHAnsi"/>
        </w:rPr>
        <w:t xml:space="preserve"> </w:t>
      </w:r>
      <w:r w:rsidR="00C11B49">
        <w:rPr>
          <w:rFonts w:cstheme="minorHAnsi"/>
        </w:rPr>
        <w:t xml:space="preserve">září.  Ten den s dětmi přespíme ve škole.  </w:t>
      </w:r>
      <w:r w:rsidR="00325D94">
        <w:rPr>
          <w:rFonts w:cstheme="minorHAnsi"/>
        </w:rPr>
        <w:t xml:space="preserve">Navazuje </w:t>
      </w:r>
      <w:proofErr w:type="gramStart"/>
      <w:r w:rsidR="00325D94">
        <w:rPr>
          <w:rFonts w:cstheme="minorHAnsi"/>
        </w:rPr>
        <w:t>28.9.</w:t>
      </w:r>
      <w:r w:rsidR="00C11B49">
        <w:rPr>
          <w:rFonts w:cstheme="minorHAnsi"/>
        </w:rPr>
        <w:t xml:space="preserve"> státní</w:t>
      </w:r>
      <w:proofErr w:type="gramEnd"/>
      <w:r w:rsidR="00C11B49">
        <w:rPr>
          <w:rFonts w:cstheme="minorHAnsi"/>
        </w:rPr>
        <w:t xml:space="preserve"> svátek a v pátek 29.9. ředitelské volno. Každý měsíc chceme s dětmi vyrazit na výlet. Peníze na vstupné a částečně dopravu můžeme čerpat z projektu ministerstva. V plánu máme science centrum Vida v Brně, muzikál v Praze a další. </w:t>
      </w:r>
      <w:r w:rsidR="00325D94">
        <w:rPr>
          <w:rFonts w:cstheme="minorHAnsi"/>
        </w:rPr>
        <w:t xml:space="preserve"> </w:t>
      </w:r>
      <w:r w:rsidR="00276E41">
        <w:rPr>
          <w:rFonts w:cstheme="minorHAnsi"/>
        </w:rPr>
        <w:tab/>
      </w:r>
      <w:r w:rsidR="00276E41">
        <w:rPr>
          <w:rFonts w:cstheme="minorHAnsi"/>
        </w:rPr>
        <w:tab/>
        <w:t xml:space="preserve">Zuzka </w:t>
      </w:r>
      <w:proofErr w:type="spellStart"/>
      <w:r w:rsidR="00276E41">
        <w:rPr>
          <w:rFonts w:cstheme="minorHAnsi"/>
        </w:rPr>
        <w:t>Istenčinová</w:t>
      </w:r>
      <w:proofErr w:type="spellEnd"/>
    </w:p>
    <w:tbl>
      <w:tblPr>
        <w:tblStyle w:val="Mkatabulky"/>
        <w:tblpPr w:leftFromText="141" w:rightFromText="141" w:vertAnchor="text" w:horzAnchor="margin" w:tblpY="12"/>
        <w:tblW w:w="9422" w:type="dxa"/>
        <w:tblLayout w:type="fixed"/>
        <w:tblLook w:val="04A0" w:firstRow="1" w:lastRow="0" w:firstColumn="1" w:lastColumn="0" w:noHBand="0" w:noVBand="1"/>
      </w:tblPr>
      <w:tblGrid>
        <w:gridCol w:w="1402"/>
        <w:gridCol w:w="8020"/>
      </w:tblGrid>
      <w:tr w:rsidR="00790271" w:rsidRPr="00C62023" w:rsidTr="00977093">
        <w:trPr>
          <w:trHeight w:val="68"/>
        </w:trPr>
        <w:tc>
          <w:tcPr>
            <w:tcW w:w="1402" w:type="dxa"/>
            <w:shd w:val="clear" w:color="auto" w:fill="DBE5F1" w:themeFill="accent1" w:themeFillTint="33"/>
            <w:vAlign w:val="center"/>
          </w:tcPr>
          <w:p w:rsidR="001F5D45" w:rsidRPr="00325D94" w:rsidRDefault="001F5D45" w:rsidP="002C6D3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790271" w:rsidRPr="00325D94" w:rsidRDefault="00D71559" w:rsidP="002C6D3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25D94">
              <w:rPr>
                <w:rFonts w:ascii="Times New Roman" w:hAnsi="Times New Roman" w:cs="Times New Roman"/>
                <w:b/>
                <w:sz w:val="18"/>
              </w:rPr>
              <w:t>PONDĚLÍ</w:t>
            </w:r>
          </w:p>
        </w:tc>
        <w:tc>
          <w:tcPr>
            <w:tcW w:w="8020" w:type="dxa"/>
            <w:vAlign w:val="center"/>
          </w:tcPr>
          <w:p w:rsidR="00A42226" w:rsidRPr="00325D94" w:rsidRDefault="00701DAD" w:rsidP="00325D94">
            <w:pPr>
              <w:pStyle w:val="Odstavecseseznamem"/>
              <w:numPr>
                <w:ilvl w:val="0"/>
                <w:numId w:val="8"/>
              </w:numPr>
              <w:ind w:left="481"/>
              <w:rPr>
                <w:rFonts w:cstheme="minorHAnsi"/>
                <w:szCs w:val="20"/>
              </w:rPr>
            </w:pPr>
            <w:r w:rsidRPr="00325D94">
              <w:rPr>
                <w:rFonts w:cstheme="minorHAnsi"/>
                <w:szCs w:val="20"/>
              </w:rPr>
              <w:t xml:space="preserve">Na výtvarné výchově se můžeš odvážit a otisknout si nohy pomocí tempery. </w:t>
            </w:r>
            <w:r w:rsidRPr="00325D94">
              <w:sym w:font="Wingdings" w:char="F04A"/>
            </w:r>
          </w:p>
          <w:p w:rsidR="00701DAD" w:rsidRPr="00325D94" w:rsidRDefault="00701DAD" w:rsidP="00325D94">
            <w:pPr>
              <w:pStyle w:val="Odstavecseseznamem"/>
              <w:numPr>
                <w:ilvl w:val="0"/>
                <w:numId w:val="8"/>
              </w:numPr>
              <w:ind w:left="481"/>
              <w:rPr>
                <w:rFonts w:cstheme="minorHAnsi"/>
                <w:szCs w:val="20"/>
              </w:rPr>
            </w:pPr>
            <w:r w:rsidRPr="00325D94">
              <w:rPr>
                <w:rFonts w:cstheme="minorHAnsi"/>
                <w:szCs w:val="20"/>
              </w:rPr>
              <w:t>Přines ZÁPIS Z PRÁZDNIN. (Příběh, co jsi dělal/a)</w:t>
            </w:r>
          </w:p>
        </w:tc>
      </w:tr>
      <w:tr w:rsidR="00790271" w:rsidRPr="00C62023" w:rsidTr="00977093">
        <w:trPr>
          <w:trHeight w:val="33"/>
        </w:trPr>
        <w:tc>
          <w:tcPr>
            <w:tcW w:w="1402" w:type="dxa"/>
            <w:shd w:val="clear" w:color="auto" w:fill="DBE5F1" w:themeFill="accent1" w:themeFillTint="33"/>
            <w:vAlign w:val="center"/>
          </w:tcPr>
          <w:p w:rsidR="007072D2" w:rsidRPr="00325D94" w:rsidRDefault="007072D2" w:rsidP="002C6D3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790271" w:rsidRPr="00325D94" w:rsidRDefault="00D71559" w:rsidP="002C6D3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25D94">
              <w:rPr>
                <w:rFonts w:ascii="Times New Roman" w:hAnsi="Times New Roman" w:cs="Times New Roman"/>
                <w:b/>
                <w:sz w:val="18"/>
              </w:rPr>
              <w:t>ÚTERÝ</w:t>
            </w:r>
          </w:p>
        </w:tc>
        <w:tc>
          <w:tcPr>
            <w:tcW w:w="8020" w:type="dxa"/>
            <w:vAlign w:val="center"/>
          </w:tcPr>
          <w:p w:rsidR="00A42226" w:rsidRPr="00325D94" w:rsidRDefault="00A42226" w:rsidP="00325D94">
            <w:pPr>
              <w:pStyle w:val="Odstavecseseznamem"/>
              <w:numPr>
                <w:ilvl w:val="0"/>
                <w:numId w:val="8"/>
              </w:numPr>
              <w:ind w:left="481"/>
              <w:rPr>
                <w:rFonts w:cstheme="minorHAnsi"/>
                <w:szCs w:val="20"/>
              </w:rPr>
            </w:pPr>
          </w:p>
          <w:p w:rsidR="00A42226" w:rsidRPr="00325D94" w:rsidRDefault="007F000A" w:rsidP="00325D94">
            <w:pPr>
              <w:pStyle w:val="Odstavecseseznamem"/>
              <w:numPr>
                <w:ilvl w:val="0"/>
                <w:numId w:val="8"/>
              </w:numPr>
              <w:ind w:left="481"/>
              <w:rPr>
                <w:rFonts w:cstheme="minorHAnsi"/>
                <w:szCs w:val="20"/>
              </w:rPr>
            </w:pPr>
            <w:r w:rsidRPr="00325D94">
              <w:rPr>
                <w:rFonts w:cstheme="minorHAnsi"/>
                <w:szCs w:val="20"/>
              </w:rPr>
              <w:t>Boty do tělocvičny. (pokud nebudou vedra, cvičíme venku)</w:t>
            </w:r>
          </w:p>
          <w:p w:rsidR="00121ACD" w:rsidRPr="00325D94" w:rsidRDefault="00121ACD" w:rsidP="00325D94">
            <w:pPr>
              <w:ind w:left="481"/>
              <w:rPr>
                <w:rFonts w:cstheme="minorHAnsi"/>
                <w:szCs w:val="20"/>
              </w:rPr>
            </w:pPr>
          </w:p>
        </w:tc>
      </w:tr>
      <w:tr w:rsidR="00790271" w:rsidRPr="00C62023" w:rsidTr="00977093">
        <w:trPr>
          <w:trHeight w:val="52"/>
        </w:trPr>
        <w:tc>
          <w:tcPr>
            <w:tcW w:w="1402" w:type="dxa"/>
            <w:shd w:val="clear" w:color="auto" w:fill="DBE5F1" w:themeFill="accent1" w:themeFillTint="33"/>
            <w:vAlign w:val="center"/>
          </w:tcPr>
          <w:p w:rsidR="00790271" w:rsidRPr="00325D94" w:rsidRDefault="00D71559" w:rsidP="002C6D3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25D94">
              <w:rPr>
                <w:rFonts w:ascii="Times New Roman" w:hAnsi="Times New Roman" w:cs="Times New Roman"/>
                <w:b/>
                <w:sz w:val="18"/>
              </w:rPr>
              <w:t>STŘEDA</w:t>
            </w:r>
          </w:p>
        </w:tc>
        <w:tc>
          <w:tcPr>
            <w:tcW w:w="8020" w:type="dxa"/>
            <w:vAlign w:val="center"/>
          </w:tcPr>
          <w:p w:rsidR="002C6D33" w:rsidRPr="00325D94" w:rsidRDefault="00325D94" w:rsidP="00325D94">
            <w:pPr>
              <w:pStyle w:val="Odstavecseseznamem"/>
              <w:numPr>
                <w:ilvl w:val="0"/>
                <w:numId w:val="8"/>
              </w:numPr>
              <w:ind w:left="481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Vyrábíš si</w:t>
            </w:r>
            <w:r w:rsidR="00701DAD" w:rsidRPr="00325D94">
              <w:rPr>
                <w:rFonts w:cstheme="minorHAnsi"/>
                <w:szCs w:val="20"/>
              </w:rPr>
              <w:t xml:space="preserve"> papírový mobil- který bude o tobě. </w:t>
            </w:r>
          </w:p>
        </w:tc>
      </w:tr>
      <w:tr w:rsidR="00790271" w:rsidRPr="00C62023" w:rsidTr="00977093">
        <w:trPr>
          <w:trHeight w:val="56"/>
        </w:trPr>
        <w:tc>
          <w:tcPr>
            <w:tcW w:w="1402" w:type="dxa"/>
            <w:shd w:val="clear" w:color="auto" w:fill="DBE5F1" w:themeFill="accent1" w:themeFillTint="33"/>
            <w:vAlign w:val="center"/>
          </w:tcPr>
          <w:p w:rsidR="00790271" w:rsidRPr="00325D94" w:rsidRDefault="00D71559" w:rsidP="002C6D3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25D94">
              <w:rPr>
                <w:rFonts w:ascii="Times New Roman" w:hAnsi="Times New Roman" w:cs="Times New Roman"/>
                <w:b/>
                <w:sz w:val="18"/>
              </w:rPr>
              <w:t>ČTVRTEK</w:t>
            </w:r>
          </w:p>
        </w:tc>
        <w:tc>
          <w:tcPr>
            <w:tcW w:w="8020" w:type="dxa"/>
            <w:vAlign w:val="center"/>
          </w:tcPr>
          <w:p w:rsidR="002C6D33" w:rsidRPr="00977093" w:rsidRDefault="00701DAD" w:rsidP="00977093">
            <w:pPr>
              <w:pStyle w:val="Odstavecseseznamem"/>
              <w:numPr>
                <w:ilvl w:val="0"/>
                <w:numId w:val="8"/>
              </w:numPr>
              <w:ind w:left="465"/>
              <w:rPr>
                <w:rFonts w:cstheme="minorHAnsi"/>
                <w:szCs w:val="20"/>
              </w:rPr>
            </w:pPr>
            <w:r w:rsidRPr="00977093">
              <w:rPr>
                <w:rFonts w:cstheme="minorHAnsi"/>
                <w:szCs w:val="20"/>
              </w:rPr>
              <w:t>Zpíváme s kytarou</w:t>
            </w:r>
          </w:p>
        </w:tc>
      </w:tr>
      <w:tr w:rsidR="00D71559" w:rsidRPr="00C62023" w:rsidTr="00977093">
        <w:trPr>
          <w:trHeight w:val="67"/>
        </w:trPr>
        <w:tc>
          <w:tcPr>
            <w:tcW w:w="1402" w:type="dxa"/>
            <w:shd w:val="clear" w:color="auto" w:fill="DBE5F1" w:themeFill="accent1" w:themeFillTint="33"/>
            <w:vAlign w:val="center"/>
          </w:tcPr>
          <w:p w:rsidR="00D71559" w:rsidRPr="00325D94" w:rsidRDefault="00D71559" w:rsidP="002C6D3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25D94">
              <w:rPr>
                <w:rFonts w:ascii="Times New Roman" w:hAnsi="Times New Roman" w:cs="Times New Roman"/>
                <w:b/>
                <w:sz w:val="18"/>
              </w:rPr>
              <w:t>PÁTEK</w:t>
            </w:r>
          </w:p>
        </w:tc>
        <w:tc>
          <w:tcPr>
            <w:tcW w:w="8020" w:type="dxa"/>
            <w:vAlign w:val="center"/>
          </w:tcPr>
          <w:p w:rsidR="008C4A21" w:rsidRPr="00325D94" w:rsidRDefault="007F000A" w:rsidP="00325D94">
            <w:pPr>
              <w:pStyle w:val="Odstavecseseznamem"/>
              <w:numPr>
                <w:ilvl w:val="0"/>
                <w:numId w:val="8"/>
              </w:numPr>
              <w:ind w:left="481"/>
              <w:rPr>
                <w:rFonts w:cstheme="minorHAnsi"/>
                <w:szCs w:val="20"/>
              </w:rPr>
            </w:pPr>
            <w:r w:rsidRPr="00325D94">
              <w:rPr>
                <w:rFonts w:cstheme="minorHAnsi"/>
                <w:szCs w:val="20"/>
              </w:rPr>
              <w:t>TEST násobilka – na známky</w:t>
            </w:r>
            <w:r w:rsidR="00701DAD" w:rsidRPr="00325D94">
              <w:rPr>
                <w:rFonts w:cstheme="minorHAnsi"/>
                <w:szCs w:val="20"/>
              </w:rPr>
              <w:t xml:space="preserve">, </w:t>
            </w:r>
          </w:p>
        </w:tc>
      </w:tr>
    </w:tbl>
    <w:p w:rsidR="00CC6991" w:rsidRPr="001F3C61" w:rsidRDefault="00CC6991" w:rsidP="00FB0781">
      <w:pPr>
        <w:jc w:val="both"/>
        <w:rPr>
          <w:sz w:val="24"/>
          <w:szCs w:val="24"/>
        </w:rPr>
      </w:pPr>
    </w:p>
    <w:sectPr w:rsidR="00CC6991" w:rsidRPr="001F3C61" w:rsidSect="00E1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731"/>
    <w:multiLevelType w:val="hybridMultilevel"/>
    <w:tmpl w:val="08F8704C"/>
    <w:lvl w:ilvl="0" w:tplc="F712F67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6A93"/>
    <w:multiLevelType w:val="hybridMultilevel"/>
    <w:tmpl w:val="2FD42B84"/>
    <w:lvl w:ilvl="0" w:tplc="F712F67A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C09D1"/>
    <w:multiLevelType w:val="hybridMultilevel"/>
    <w:tmpl w:val="A3F0B752"/>
    <w:lvl w:ilvl="0" w:tplc="F712F67A">
      <w:start w:val="18"/>
      <w:numFmt w:val="bullet"/>
      <w:lvlText w:val="-"/>
      <w:lvlJc w:val="left"/>
      <w:pPr>
        <w:ind w:left="90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" w15:restartNumberingAfterBreak="0">
    <w:nsid w:val="3F2E07C4"/>
    <w:multiLevelType w:val="hybridMultilevel"/>
    <w:tmpl w:val="4AE6CDD8"/>
    <w:lvl w:ilvl="0" w:tplc="F712F67A">
      <w:start w:val="18"/>
      <w:numFmt w:val="bullet"/>
      <w:lvlText w:val="-"/>
      <w:lvlJc w:val="left"/>
      <w:pPr>
        <w:ind w:left="90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4" w15:restartNumberingAfterBreak="0">
    <w:nsid w:val="45A5000A"/>
    <w:multiLevelType w:val="hybridMultilevel"/>
    <w:tmpl w:val="40322BF4"/>
    <w:lvl w:ilvl="0" w:tplc="01DCC9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E2916"/>
    <w:multiLevelType w:val="hybridMultilevel"/>
    <w:tmpl w:val="B19C483A"/>
    <w:lvl w:ilvl="0" w:tplc="9814CD4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C0557"/>
    <w:multiLevelType w:val="hybridMultilevel"/>
    <w:tmpl w:val="333CE56A"/>
    <w:lvl w:ilvl="0" w:tplc="F712F67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D724B"/>
    <w:multiLevelType w:val="hybridMultilevel"/>
    <w:tmpl w:val="F2BA947C"/>
    <w:lvl w:ilvl="0" w:tplc="AEA6C3D2">
      <w:start w:val="2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49"/>
    <w:rsid w:val="00001170"/>
    <w:rsid w:val="000134D9"/>
    <w:rsid w:val="00016161"/>
    <w:rsid w:val="00036AFB"/>
    <w:rsid w:val="00060786"/>
    <w:rsid w:val="00086F41"/>
    <w:rsid w:val="000949E4"/>
    <w:rsid w:val="000A1677"/>
    <w:rsid w:val="000A30B3"/>
    <w:rsid w:val="000B1F80"/>
    <w:rsid w:val="000C2ABD"/>
    <w:rsid w:val="000C4D5E"/>
    <w:rsid w:val="000D4A94"/>
    <w:rsid w:val="000D4CDD"/>
    <w:rsid w:val="000D5540"/>
    <w:rsid w:val="001031A2"/>
    <w:rsid w:val="0010672B"/>
    <w:rsid w:val="001072B9"/>
    <w:rsid w:val="00121ACD"/>
    <w:rsid w:val="001350F8"/>
    <w:rsid w:val="00140687"/>
    <w:rsid w:val="00155857"/>
    <w:rsid w:val="00176B5D"/>
    <w:rsid w:val="001A26A4"/>
    <w:rsid w:val="001C1858"/>
    <w:rsid w:val="001D3D53"/>
    <w:rsid w:val="001F04DD"/>
    <w:rsid w:val="001F3C61"/>
    <w:rsid w:val="001F5116"/>
    <w:rsid w:val="001F5D45"/>
    <w:rsid w:val="0021340F"/>
    <w:rsid w:val="00223C3A"/>
    <w:rsid w:val="00257543"/>
    <w:rsid w:val="002655B8"/>
    <w:rsid w:val="002730E3"/>
    <w:rsid w:val="00276B3F"/>
    <w:rsid w:val="00276E41"/>
    <w:rsid w:val="002A497D"/>
    <w:rsid w:val="002C0119"/>
    <w:rsid w:val="002C3AF7"/>
    <w:rsid w:val="002C6D33"/>
    <w:rsid w:val="002F7E54"/>
    <w:rsid w:val="00313CCC"/>
    <w:rsid w:val="00325D94"/>
    <w:rsid w:val="003323FE"/>
    <w:rsid w:val="0036367A"/>
    <w:rsid w:val="0037250E"/>
    <w:rsid w:val="003746E7"/>
    <w:rsid w:val="00374AEE"/>
    <w:rsid w:val="00396C0A"/>
    <w:rsid w:val="003C6C60"/>
    <w:rsid w:val="003D0B32"/>
    <w:rsid w:val="003D6CFA"/>
    <w:rsid w:val="003E0C96"/>
    <w:rsid w:val="003F3FE0"/>
    <w:rsid w:val="00414B07"/>
    <w:rsid w:val="004314A5"/>
    <w:rsid w:val="00441C3F"/>
    <w:rsid w:val="00451092"/>
    <w:rsid w:val="0046345C"/>
    <w:rsid w:val="00463979"/>
    <w:rsid w:val="00485BC2"/>
    <w:rsid w:val="00491D07"/>
    <w:rsid w:val="00494319"/>
    <w:rsid w:val="004A4194"/>
    <w:rsid w:val="004B5EE4"/>
    <w:rsid w:val="004C57C3"/>
    <w:rsid w:val="004C75FC"/>
    <w:rsid w:val="004E1A35"/>
    <w:rsid w:val="00506153"/>
    <w:rsid w:val="005245E4"/>
    <w:rsid w:val="00532E5B"/>
    <w:rsid w:val="00533388"/>
    <w:rsid w:val="00540C25"/>
    <w:rsid w:val="005417D1"/>
    <w:rsid w:val="005443B9"/>
    <w:rsid w:val="005455FD"/>
    <w:rsid w:val="00545C85"/>
    <w:rsid w:val="0055232A"/>
    <w:rsid w:val="00557E14"/>
    <w:rsid w:val="00564170"/>
    <w:rsid w:val="00575AA7"/>
    <w:rsid w:val="00576B71"/>
    <w:rsid w:val="005869EF"/>
    <w:rsid w:val="005A4C10"/>
    <w:rsid w:val="005A5CF7"/>
    <w:rsid w:val="005B07A8"/>
    <w:rsid w:val="005E2DA5"/>
    <w:rsid w:val="005E47D1"/>
    <w:rsid w:val="005F39AA"/>
    <w:rsid w:val="00611C85"/>
    <w:rsid w:val="00622DC6"/>
    <w:rsid w:val="006662DB"/>
    <w:rsid w:val="0067360C"/>
    <w:rsid w:val="006969BB"/>
    <w:rsid w:val="006B3485"/>
    <w:rsid w:val="006B41AC"/>
    <w:rsid w:val="006F2058"/>
    <w:rsid w:val="00701DAD"/>
    <w:rsid w:val="007072D2"/>
    <w:rsid w:val="00707D0B"/>
    <w:rsid w:val="007120A9"/>
    <w:rsid w:val="00712AEA"/>
    <w:rsid w:val="00727496"/>
    <w:rsid w:val="00733973"/>
    <w:rsid w:val="00735CA5"/>
    <w:rsid w:val="00736CD1"/>
    <w:rsid w:val="0074343D"/>
    <w:rsid w:val="007469C1"/>
    <w:rsid w:val="00750253"/>
    <w:rsid w:val="00761C6C"/>
    <w:rsid w:val="00763922"/>
    <w:rsid w:val="00767E85"/>
    <w:rsid w:val="007853B2"/>
    <w:rsid w:val="00790271"/>
    <w:rsid w:val="00794022"/>
    <w:rsid w:val="007970CE"/>
    <w:rsid w:val="007B775B"/>
    <w:rsid w:val="007C47AB"/>
    <w:rsid w:val="007C7B7F"/>
    <w:rsid w:val="007D3A7D"/>
    <w:rsid w:val="007E7D95"/>
    <w:rsid w:val="007F000A"/>
    <w:rsid w:val="008117BE"/>
    <w:rsid w:val="00816FF1"/>
    <w:rsid w:val="00864326"/>
    <w:rsid w:val="00870C37"/>
    <w:rsid w:val="008A27C7"/>
    <w:rsid w:val="008A5979"/>
    <w:rsid w:val="008A7381"/>
    <w:rsid w:val="008B1502"/>
    <w:rsid w:val="008B5444"/>
    <w:rsid w:val="008C0849"/>
    <w:rsid w:val="008C14FA"/>
    <w:rsid w:val="008C2D2F"/>
    <w:rsid w:val="008C4A21"/>
    <w:rsid w:val="008D5B91"/>
    <w:rsid w:val="008E0822"/>
    <w:rsid w:val="008F0226"/>
    <w:rsid w:val="00953083"/>
    <w:rsid w:val="00965ECD"/>
    <w:rsid w:val="00977093"/>
    <w:rsid w:val="009A23B0"/>
    <w:rsid w:val="009D2411"/>
    <w:rsid w:val="009D4740"/>
    <w:rsid w:val="009E174B"/>
    <w:rsid w:val="009F6C07"/>
    <w:rsid w:val="00A04007"/>
    <w:rsid w:val="00A42226"/>
    <w:rsid w:val="00A538CD"/>
    <w:rsid w:val="00A87B0C"/>
    <w:rsid w:val="00A87F50"/>
    <w:rsid w:val="00A931F9"/>
    <w:rsid w:val="00AB3CA7"/>
    <w:rsid w:val="00AC5520"/>
    <w:rsid w:val="00B24C45"/>
    <w:rsid w:val="00B30AEC"/>
    <w:rsid w:val="00B32619"/>
    <w:rsid w:val="00B668F9"/>
    <w:rsid w:val="00B827B9"/>
    <w:rsid w:val="00BC1287"/>
    <w:rsid w:val="00BC7B74"/>
    <w:rsid w:val="00BD7A2C"/>
    <w:rsid w:val="00BE05A0"/>
    <w:rsid w:val="00BF5D92"/>
    <w:rsid w:val="00C11B49"/>
    <w:rsid w:val="00C26AE4"/>
    <w:rsid w:val="00C62023"/>
    <w:rsid w:val="00C704F8"/>
    <w:rsid w:val="00C713AB"/>
    <w:rsid w:val="00C935B0"/>
    <w:rsid w:val="00CC6991"/>
    <w:rsid w:val="00CC6E99"/>
    <w:rsid w:val="00CE1182"/>
    <w:rsid w:val="00CE7758"/>
    <w:rsid w:val="00CF6513"/>
    <w:rsid w:val="00CF6551"/>
    <w:rsid w:val="00D34BAE"/>
    <w:rsid w:val="00D603A0"/>
    <w:rsid w:val="00D71559"/>
    <w:rsid w:val="00D85131"/>
    <w:rsid w:val="00DA5370"/>
    <w:rsid w:val="00DA6E72"/>
    <w:rsid w:val="00DE14F5"/>
    <w:rsid w:val="00DF2347"/>
    <w:rsid w:val="00DF304B"/>
    <w:rsid w:val="00DF3C7B"/>
    <w:rsid w:val="00E12585"/>
    <w:rsid w:val="00E1456E"/>
    <w:rsid w:val="00E15381"/>
    <w:rsid w:val="00E17BDD"/>
    <w:rsid w:val="00E356CC"/>
    <w:rsid w:val="00E52DE3"/>
    <w:rsid w:val="00E86F88"/>
    <w:rsid w:val="00EB7CDF"/>
    <w:rsid w:val="00F12808"/>
    <w:rsid w:val="00F22A58"/>
    <w:rsid w:val="00F25431"/>
    <w:rsid w:val="00F47AC5"/>
    <w:rsid w:val="00F510FA"/>
    <w:rsid w:val="00F7494C"/>
    <w:rsid w:val="00F87E43"/>
    <w:rsid w:val="00F96EA0"/>
    <w:rsid w:val="00FA5067"/>
    <w:rsid w:val="00FB0781"/>
    <w:rsid w:val="00FC46B3"/>
    <w:rsid w:val="00FC6E0C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B7BB"/>
  <w15:docId w15:val="{FB10D040-C330-412A-8B61-8589F4F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5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1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8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57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57C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B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Links>
    <vt:vector size="30" baseType="variant">
      <vt:variant>
        <vt:i4>7536767</vt:i4>
      </vt:variant>
      <vt:variant>
        <vt:i4>12</vt:i4>
      </vt:variant>
      <vt:variant>
        <vt:i4>0</vt:i4>
      </vt:variant>
      <vt:variant>
        <vt:i4>5</vt:i4>
      </vt:variant>
      <vt:variant>
        <vt:lpwstr>https://edu.ceskatelevize.cz/krkonose-5e4424f62773dc4ee4139fdf</vt:lpwstr>
      </vt:variant>
      <vt:variant>
        <vt:lpwstr/>
      </vt:variant>
      <vt:variant>
        <vt:i4>7405692</vt:i4>
      </vt:variant>
      <vt:variant>
        <vt:i4>9</vt:i4>
      </vt:variant>
      <vt:variant>
        <vt:i4>0</vt:i4>
      </vt:variant>
      <vt:variant>
        <vt:i4>5</vt:i4>
      </vt:variant>
      <vt:variant>
        <vt:lpwstr>https://edu.ceskatelevize.cz/stridani-kralu-na-ceskem-trunu-na-pocatku-14-stoleti-5e441a6cf2ae77328d0a6c70</vt:lpwstr>
      </vt:variant>
      <vt:variant>
        <vt:lpwstr/>
      </vt:variant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https://skolakov.eu/prvouka/3-trida/savci/poznavame-savce/kviz.htm</vt:lpwstr>
      </vt:variant>
      <vt:variant>
        <vt:lpwstr/>
      </vt:variant>
      <vt:variant>
        <vt:i4>3866732</vt:i4>
      </vt:variant>
      <vt:variant>
        <vt:i4>3</vt:i4>
      </vt:variant>
      <vt:variant>
        <vt:i4>0</vt:i4>
      </vt:variant>
      <vt:variant>
        <vt:i4>5</vt:i4>
      </vt:variant>
      <vt:variant>
        <vt:lpwstr>https://skolakov.eu/matematika/4-trida/pisemne-nasobeni-jednocifernym-cinitelem/putovani-vesmirem/priklady1.htm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https://skolakov.eu/cesky-jazyk/4-trida/podstatna-jmena-rodu-stredniho/znamkovane-diktaty/cviceni5A.htm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Ucitel</cp:lastModifiedBy>
  <cp:revision>4</cp:revision>
  <cp:lastPrinted>2023-09-01T07:44:00Z</cp:lastPrinted>
  <dcterms:created xsi:type="dcterms:W3CDTF">2023-09-07T15:31:00Z</dcterms:created>
  <dcterms:modified xsi:type="dcterms:W3CDTF">2023-09-07T15:43:00Z</dcterms:modified>
</cp:coreProperties>
</file>